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F0B24" w:rsidRDefault="002172BD">
      <w:pPr>
        <w:pStyle w:val="Heading3"/>
      </w:pPr>
      <w:bookmarkStart w:id="0" w:name="_wrtwlcfbjd63" w:colFirst="0" w:colLast="0"/>
      <w:bookmarkStart w:id="1" w:name="_GoBack"/>
      <w:bookmarkEnd w:id="0"/>
      <w:bookmarkEnd w:id="1"/>
      <w:r>
        <w:t>Build your 8x8 Shelter 2.0</w:t>
      </w:r>
    </w:p>
    <w:tbl>
      <w:tblPr>
        <w:tblStyle w:val="a"/>
        <w:tblW w:w="9360" w:type="dxa"/>
        <w:tblInd w:w="100" w:type="dxa"/>
        <w:tblLayout w:type="fixed"/>
        <w:tblLook w:val="0600" w:firstRow="0" w:lastRow="0" w:firstColumn="0" w:lastColumn="0" w:noHBand="1" w:noVBand="1"/>
      </w:tblPr>
      <w:tblGrid>
        <w:gridCol w:w="9360"/>
      </w:tblGrid>
      <w:tr w:rsidR="00FF0B24">
        <w:tc>
          <w:tcPr>
            <w:tcW w:w="9360" w:type="dxa"/>
            <w:shd w:val="clear" w:color="auto" w:fill="auto"/>
            <w:tcMar>
              <w:top w:w="100" w:type="dxa"/>
              <w:left w:w="100" w:type="dxa"/>
              <w:bottom w:w="100" w:type="dxa"/>
              <w:right w:w="100" w:type="dxa"/>
            </w:tcMar>
          </w:tcPr>
          <w:p w:rsidR="00FF0B24" w:rsidRDefault="002172BD">
            <w:r>
              <w:t>We know you’re anxious to start building, but have a little patience. There are a few things you need to do to get ready!</w:t>
            </w:r>
          </w:p>
        </w:tc>
      </w:tr>
    </w:tbl>
    <w:p w:rsidR="00FF0B24" w:rsidRDefault="00FF0B24"/>
    <w:p w:rsidR="00FF0B24" w:rsidRDefault="00FF0B24"/>
    <w:p w:rsidR="00FF0B24" w:rsidRDefault="002172BD">
      <w:pPr>
        <w:rPr>
          <w:b/>
        </w:rPr>
      </w:pPr>
      <w:r>
        <w:rPr>
          <w:b/>
        </w:rPr>
        <w:t>Hardware:</w:t>
      </w:r>
    </w:p>
    <w:p w:rsidR="00FF0B24" w:rsidRDefault="00FF0B24"/>
    <w:tbl>
      <w:tblPr>
        <w:tblStyle w:val="a0"/>
        <w:tblW w:w="9360" w:type="dxa"/>
        <w:tblInd w:w="100" w:type="dxa"/>
        <w:tblLayout w:type="fixed"/>
        <w:tblLook w:val="0600" w:firstRow="0" w:lastRow="0" w:firstColumn="0" w:lastColumn="0" w:noHBand="1" w:noVBand="1"/>
      </w:tblPr>
      <w:tblGrid>
        <w:gridCol w:w="9360"/>
      </w:tblGrid>
      <w:tr w:rsidR="00FF0B24">
        <w:tc>
          <w:tcPr>
            <w:tcW w:w="9360" w:type="dxa"/>
            <w:shd w:val="clear" w:color="auto" w:fill="auto"/>
            <w:tcMar>
              <w:top w:w="100" w:type="dxa"/>
              <w:left w:w="100" w:type="dxa"/>
              <w:bottom w:w="100" w:type="dxa"/>
              <w:right w:w="100" w:type="dxa"/>
            </w:tcMar>
          </w:tcPr>
          <w:p w:rsidR="00FF0B24" w:rsidRDefault="002172BD">
            <w:r>
              <w:t>We recommend getting galvanized bolts, nuts, and washers, both for longevity and to keep from getting rust marks. Almost all deck screws are coated to protect from rust</w:t>
            </w:r>
          </w:p>
        </w:tc>
      </w:tr>
    </w:tbl>
    <w:p w:rsidR="00FF0B24" w:rsidRDefault="00FF0B24"/>
    <w:p w:rsidR="00FF0B24" w:rsidRDefault="00FF0B24"/>
    <w:tbl>
      <w:tblPr>
        <w:tblStyle w:val="a1"/>
        <w:tblW w:w="96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95"/>
        <w:gridCol w:w="5445"/>
        <w:gridCol w:w="3390"/>
      </w:tblGrid>
      <w:tr w:rsidR="00FF0B24">
        <w:tc>
          <w:tcPr>
            <w:tcW w:w="795" w:type="dxa"/>
            <w:shd w:val="clear" w:color="auto" w:fill="auto"/>
            <w:tcMar>
              <w:top w:w="100" w:type="dxa"/>
              <w:left w:w="100" w:type="dxa"/>
              <w:bottom w:w="100" w:type="dxa"/>
              <w:right w:w="100" w:type="dxa"/>
            </w:tcMar>
          </w:tcPr>
          <w:p w:rsidR="00FF0B24" w:rsidRDefault="002172BD">
            <w:pPr>
              <w:widowControl w:val="0"/>
              <w:spacing w:line="240" w:lineRule="auto"/>
            </w:pPr>
            <w:r>
              <w:t>8</w:t>
            </w:r>
          </w:p>
        </w:tc>
        <w:tc>
          <w:tcPr>
            <w:tcW w:w="5445" w:type="dxa"/>
            <w:shd w:val="clear" w:color="auto" w:fill="auto"/>
            <w:tcMar>
              <w:top w:w="100" w:type="dxa"/>
              <w:left w:w="100" w:type="dxa"/>
              <w:bottom w:w="100" w:type="dxa"/>
              <w:right w:w="100" w:type="dxa"/>
            </w:tcMar>
          </w:tcPr>
          <w:p w:rsidR="00FF0B24" w:rsidRDefault="002172BD">
            <w:pPr>
              <w:widowControl w:val="0"/>
              <w:spacing w:line="240" w:lineRule="auto"/>
            </w:pPr>
            <w:r>
              <w:t>¼-20 x 3” carriage bolts, nuts, washers</w:t>
            </w:r>
          </w:p>
        </w:tc>
        <w:tc>
          <w:tcPr>
            <w:tcW w:w="3390" w:type="dxa"/>
            <w:shd w:val="clear" w:color="auto" w:fill="auto"/>
            <w:tcMar>
              <w:top w:w="100" w:type="dxa"/>
              <w:left w:w="100" w:type="dxa"/>
              <w:bottom w:w="100" w:type="dxa"/>
              <w:right w:w="100" w:type="dxa"/>
            </w:tcMar>
          </w:tcPr>
          <w:p w:rsidR="00FF0B24" w:rsidRDefault="002172BD">
            <w:pPr>
              <w:widowControl w:val="0"/>
              <w:spacing w:line="240" w:lineRule="auto"/>
            </w:pPr>
            <w:r>
              <w:t>Sleepers</w:t>
            </w:r>
          </w:p>
        </w:tc>
      </w:tr>
      <w:tr w:rsidR="00FF0B24">
        <w:tc>
          <w:tcPr>
            <w:tcW w:w="795" w:type="dxa"/>
            <w:shd w:val="clear" w:color="auto" w:fill="auto"/>
            <w:tcMar>
              <w:top w:w="100" w:type="dxa"/>
              <w:left w:w="100" w:type="dxa"/>
              <w:bottom w:w="100" w:type="dxa"/>
              <w:right w:w="100" w:type="dxa"/>
            </w:tcMar>
          </w:tcPr>
          <w:p w:rsidR="00FF0B24" w:rsidRDefault="002172BD">
            <w:pPr>
              <w:widowControl w:val="0"/>
              <w:spacing w:line="240" w:lineRule="auto"/>
            </w:pPr>
            <w:r>
              <w:t>72</w:t>
            </w:r>
          </w:p>
        </w:tc>
        <w:tc>
          <w:tcPr>
            <w:tcW w:w="5445" w:type="dxa"/>
            <w:shd w:val="clear" w:color="auto" w:fill="auto"/>
            <w:tcMar>
              <w:top w:w="100" w:type="dxa"/>
              <w:left w:w="100" w:type="dxa"/>
              <w:bottom w:w="100" w:type="dxa"/>
              <w:right w:w="100" w:type="dxa"/>
            </w:tcMar>
          </w:tcPr>
          <w:p w:rsidR="00FF0B24" w:rsidRDefault="002172BD">
            <w:pPr>
              <w:widowControl w:val="0"/>
              <w:spacing w:line="240" w:lineRule="auto"/>
            </w:pPr>
            <w:r>
              <w:t>¼-20 x 1.5”  hex bolts, nuts, washers</w:t>
            </w:r>
          </w:p>
        </w:tc>
        <w:tc>
          <w:tcPr>
            <w:tcW w:w="3390" w:type="dxa"/>
            <w:shd w:val="clear" w:color="auto" w:fill="auto"/>
            <w:tcMar>
              <w:top w:w="100" w:type="dxa"/>
              <w:left w:w="100" w:type="dxa"/>
              <w:bottom w:w="100" w:type="dxa"/>
              <w:right w:w="100" w:type="dxa"/>
            </w:tcMar>
          </w:tcPr>
          <w:p w:rsidR="00FF0B24" w:rsidRDefault="002172BD">
            <w:pPr>
              <w:widowControl w:val="0"/>
              <w:spacing w:line="240" w:lineRule="auto"/>
            </w:pPr>
            <w:r>
              <w:t>Splice plates for ribs</w:t>
            </w:r>
          </w:p>
        </w:tc>
      </w:tr>
      <w:tr w:rsidR="00FF0B24">
        <w:tc>
          <w:tcPr>
            <w:tcW w:w="795" w:type="dxa"/>
            <w:shd w:val="clear" w:color="auto" w:fill="auto"/>
            <w:tcMar>
              <w:top w:w="100" w:type="dxa"/>
              <w:left w:w="100" w:type="dxa"/>
              <w:bottom w:w="100" w:type="dxa"/>
              <w:right w:w="100" w:type="dxa"/>
            </w:tcMar>
          </w:tcPr>
          <w:p w:rsidR="00FF0B24" w:rsidRDefault="002172BD">
            <w:pPr>
              <w:widowControl w:val="0"/>
              <w:spacing w:line="240" w:lineRule="auto"/>
            </w:pPr>
            <w:r>
              <w:t>28</w:t>
            </w:r>
          </w:p>
        </w:tc>
        <w:tc>
          <w:tcPr>
            <w:tcW w:w="5445" w:type="dxa"/>
            <w:shd w:val="clear" w:color="auto" w:fill="auto"/>
            <w:tcMar>
              <w:top w:w="100" w:type="dxa"/>
              <w:left w:w="100" w:type="dxa"/>
              <w:bottom w:w="100" w:type="dxa"/>
              <w:right w:w="100" w:type="dxa"/>
            </w:tcMar>
          </w:tcPr>
          <w:p w:rsidR="00FF0B24" w:rsidRDefault="002172BD">
            <w:pPr>
              <w:widowControl w:val="0"/>
              <w:spacing w:line="240" w:lineRule="auto"/>
            </w:pPr>
            <w:r>
              <w:t>¼-20 x 1.5” carriage bolts, nuts, washers</w:t>
            </w:r>
          </w:p>
        </w:tc>
        <w:tc>
          <w:tcPr>
            <w:tcW w:w="3390" w:type="dxa"/>
            <w:shd w:val="clear" w:color="auto" w:fill="auto"/>
            <w:tcMar>
              <w:top w:w="100" w:type="dxa"/>
              <w:left w:w="100" w:type="dxa"/>
              <w:bottom w:w="100" w:type="dxa"/>
              <w:right w:w="100" w:type="dxa"/>
            </w:tcMar>
          </w:tcPr>
          <w:p w:rsidR="00FF0B24" w:rsidRDefault="002172BD">
            <w:pPr>
              <w:widowControl w:val="0"/>
              <w:spacing w:line="240" w:lineRule="auto"/>
            </w:pPr>
            <w:r>
              <w:t>Splice places in endwalls</w:t>
            </w:r>
          </w:p>
        </w:tc>
      </w:tr>
      <w:tr w:rsidR="00FF0B24">
        <w:tc>
          <w:tcPr>
            <w:tcW w:w="795" w:type="dxa"/>
            <w:shd w:val="clear" w:color="auto" w:fill="auto"/>
            <w:tcMar>
              <w:top w:w="100" w:type="dxa"/>
              <w:left w:w="100" w:type="dxa"/>
              <w:bottom w:w="100" w:type="dxa"/>
              <w:right w:w="100" w:type="dxa"/>
            </w:tcMar>
          </w:tcPr>
          <w:p w:rsidR="00FF0B24" w:rsidRDefault="002172BD">
            <w:pPr>
              <w:widowControl w:val="0"/>
              <w:spacing w:line="240" w:lineRule="auto"/>
            </w:pPr>
            <w:r>
              <w:t>12</w:t>
            </w:r>
          </w:p>
        </w:tc>
        <w:tc>
          <w:tcPr>
            <w:tcW w:w="5445" w:type="dxa"/>
            <w:shd w:val="clear" w:color="auto" w:fill="auto"/>
            <w:tcMar>
              <w:top w:w="100" w:type="dxa"/>
              <w:left w:w="100" w:type="dxa"/>
              <w:bottom w:w="100" w:type="dxa"/>
              <w:right w:w="100" w:type="dxa"/>
            </w:tcMar>
          </w:tcPr>
          <w:p w:rsidR="00FF0B24" w:rsidRDefault="002172BD">
            <w:pPr>
              <w:widowControl w:val="0"/>
              <w:spacing w:line="240" w:lineRule="auto"/>
            </w:pPr>
            <w:r>
              <w:t>¼-20 x 1.5” carriage bolts, nuts, washers</w:t>
            </w:r>
          </w:p>
        </w:tc>
        <w:tc>
          <w:tcPr>
            <w:tcW w:w="3390" w:type="dxa"/>
            <w:shd w:val="clear" w:color="auto" w:fill="auto"/>
            <w:tcMar>
              <w:top w:w="100" w:type="dxa"/>
              <w:left w:w="100" w:type="dxa"/>
              <w:bottom w:w="100" w:type="dxa"/>
              <w:right w:w="100" w:type="dxa"/>
            </w:tcMar>
          </w:tcPr>
          <w:p w:rsidR="00FF0B24" w:rsidRDefault="002172BD">
            <w:pPr>
              <w:widowControl w:val="0"/>
              <w:spacing w:line="240" w:lineRule="auto"/>
            </w:pPr>
            <w:r>
              <w:t>Door trim (per door)</w:t>
            </w:r>
          </w:p>
        </w:tc>
      </w:tr>
      <w:tr w:rsidR="00FF0B24">
        <w:tc>
          <w:tcPr>
            <w:tcW w:w="795" w:type="dxa"/>
            <w:shd w:val="clear" w:color="auto" w:fill="auto"/>
            <w:tcMar>
              <w:top w:w="100" w:type="dxa"/>
              <w:left w:w="100" w:type="dxa"/>
              <w:bottom w:w="100" w:type="dxa"/>
              <w:right w:w="100" w:type="dxa"/>
            </w:tcMar>
          </w:tcPr>
          <w:p w:rsidR="00FF0B24" w:rsidRDefault="002172BD">
            <w:pPr>
              <w:widowControl w:val="0"/>
              <w:spacing w:line="240" w:lineRule="auto"/>
            </w:pPr>
            <w:r>
              <w:t>12</w:t>
            </w:r>
          </w:p>
        </w:tc>
        <w:tc>
          <w:tcPr>
            <w:tcW w:w="5445" w:type="dxa"/>
            <w:shd w:val="clear" w:color="auto" w:fill="auto"/>
            <w:tcMar>
              <w:top w:w="100" w:type="dxa"/>
              <w:left w:w="100" w:type="dxa"/>
              <w:bottom w:w="100" w:type="dxa"/>
              <w:right w:w="100" w:type="dxa"/>
            </w:tcMar>
          </w:tcPr>
          <w:p w:rsidR="00FF0B24" w:rsidRDefault="002172BD">
            <w:pPr>
              <w:widowControl w:val="0"/>
              <w:spacing w:line="240" w:lineRule="auto"/>
            </w:pPr>
            <w:r>
              <w:t>¼-20 x 1.5” carriage bolts, nuts, washers</w:t>
            </w:r>
          </w:p>
        </w:tc>
        <w:tc>
          <w:tcPr>
            <w:tcW w:w="3390" w:type="dxa"/>
            <w:shd w:val="clear" w:color="auto" w:fill="auto"/>
            <w:tcMar>
              <w:top w:w="100" w:type="dxa"/>
              <w:left w:w="100" w:type="dxa"/>
              <w:bottom w:w="100" w:type="dxa"/>
              <w:right w:w="100" w:type="dxa"/>
            </w:tcMar>
          </w:tcPr>
          <w:p w:rsidR="00FF0B24" w:rsidRDefault="002172BD">
            <w:pPr>
              <w:widowControl w:val="0"/>
              <w:spacing w:line="240" w:lineRule="auto"/>
            </w:pPr>
            <w:r>
              <w:t>Window tri</w:t>
            </w:r>
            <w:r>
              <w:t>m (per window)</w:t>
            </w:r>
          </w:p>
        </w:tc>
      </w:tr>
      <w:tr w:rsidR="00FF0B24">
        <w:trPr>
          <w:trHeight w:val="540"/>
        </w:trPr>
        <w:tc>
          <w:tcPr>
            <w:tcW w:w="795" w:type="dxa"/>
            <w:shd w:val="clear" w:color="auto" w:fill="auto"/>
            <w:tcMar>
              <w:top w:w="100" w:type="dxa"/>
              <w:left w:w="100" w:type="dxa"/>
              <w:bottom w:w="100" w:type="dxa"/>
              <w:right w:w="100" w:type="dxa"/>
            </w:tcMar>
          </w:tcPr>
          <w:p w:rsidR="00FF0B24" w:rsidRDefault="002172BD">
            <w:pPr>
              <w:widowControl w:val="0"/>
              <w:spacing w:line="240" w:lineRule="auto"/>
            </w:pPr>
            <w:r>
              <w:t>22</w:t>
            </w:r>
          </w:p>
        </w:tc>
        <w:tc>
          <w:tcPr>
            <w:tcW w:w="5445" w:type="dxa"/>
            <w:shd w:val="clear" w:color="auto" w:fill="auto"/>
            <w:tcMar>
              <w:top w:w="100" w:type="dxa"/>
              <w:left w:w="100" w:type="dxa"/>
              <w:bottom w:w="100" w:type="dxa"/>
              <w:right w:w="100" w:type="dxa"/>
            </w:tcMar>
          </w:tcPr>
          <w:p w:rsidR="00FF0B24" w:rsidRDefault="002172BD">
            <w:pPr>
              <w:widowControl w:val="0"/>
              <w:spacing w:line="240" w:lineRule="auto"/>
            </w:pPr>
            <w:r>
              <w:t>¼-20 x 2” carriage bolts, nuts, washers</w:t>
            </w:r>
          </w:p>
        </w:tc>
        <w:tc>
          <w:tcPr>
            <w:tcW w:w="3390" w:type="dxa"/>
            <w:shd w:val="clear" w:color="auto" w:fill="auto"/>
            <w:tcMar>
              <w:top w:w="100" w:type="dxa"/>
              <w:left w:w="100" w:type="dxa"/>
              <w:bottom w:w="100" w:type="dxa"/>
              <w:right w:w="100" w:type="dxa"/>
            </w:tcMar>
          </w:tcPr>
          <w:p w:rsidR="00FF0B24" w:rsidRDefault="002172BD">
            <w:pPr>
              <w:widowControl w:val="0"/>
              <w:spacing w:line="240" w:lineRule="auto"/>
            </w:pPr>
            <w:r>
              <w:t>Splices for optional solid endwall</w:t>
            </w:r>
          </w:p>
        </w:tc>
      </w:tr>
      <w:tr w:rsidR="00FF0B24">
        <w:tc>
          <w:tcPr>
            <w:tcW w:w="795" w:type="dxa"/>
            <w:shd w:val="clear" w:color="auto" w:fill="auto"/>
            <w:tcMar>
              <w:top w:w="100" w:type="dxa"/>
              <w:left w:w="100" w:type="dxa"/>
              <w:bottom w:w="100" w:type="dxa"/>
              <w:right w:w="100" w:type="dxa"/>
            </w:tcMar>
          </w:tcPr>
          <w:p w:rsidR="00FF0B24" w:rsidRDefault="002172BD">
            <w:pPr>
              <w:widowControl w:val="0"/>
              <w:spacing w:line="240" w:lineRule="auto"/>
            </w:pPr>
            <w:r>
              <w:t>~ 150</w:t>
            </w:r>
          </w:p>
        </w:tc>
        <w:tc>
          <w:tcPr>
            <w:tcW w:w="5445" w:type="dxa"/>
            <w:shd w:val="clear" w:color="auto" w:fill="auto"/>
            <w:tcMar>
              <w:top w:w="100" w:type="dxa"/>
              <w:left w:w="100" w:type="dxa"/>
              <w:bottom w:w="100" w:type="dxa"/>
              <w:right w:w="100" w:type="dxa"/>
            </w:tcMar>
          </w:tcPr>
          <w:p w:rsidR="00FF0B24" w:rsidRDefault="002172BD">
            <w:pPr>
              <w:widowControl w:val="0"/>
              <w:spacing w:line="240" w:lineRule="auto"/>
            </w:pPr>
            <w:r>
              <w:t>2” deck screws</w:t>
            </w:r>
          </w:p>
        </w:tc>
        <w:tc>
          <w:tcPr>
            <w:tcW w:w="3390" w:type="dxa"/>
            <w:shd w:val="clear" w:color="auto" w:fill="auto"/>
            <w:tcMar>
              <w:top w:w="100" w:type="dxa"/>
              <w:left w:w="100" w:type="dxa"/>
              <w:bottom w:w="100" w:type="dxa"/>
              <w:right w:w="100" w:type="dxa"/>
            </w:tcMar>
          </w:tcPr>
          <w:p w:rsidR="00FF0B24" w:rsidRDefault="002172BD">
            <w:pPr>
              <w:widowControl w:val="0"/>
              <w:spacing w:line="240" w:lineRule="auto"/>
            </w:pPr>
            <w:r>
              <w:t>Purlin, wall attachments</w:t>
            </w:r>
          </w:p>
        </w:tc>
      </w:tr>
      <w:tr w:rsidR="00FF0B24">
        <w:tc>
          <w:tcPr>
            <w:tcW w:w="795" w:type="dxa"/>
            <w:shd w:val="clear" w:color="auto" w:fill="auto"/>
            <w:tcMar>
              <w:top w:w="100" w:type="dxa"/>
              <w:left w:w="100" w:type="dxa"/>
              <w:bottom w:w="100" w:type="dxa"/>
              <w:right w:w="100" w:type="dxa"/>
            </w:tcMar>
          </w:tcPr>
          <w:p w:rsidR="00FF0B24" w:rsidRDefault="002172BD">
            <w:pPr>
              <w:widowControl w:val="0"/>
              <w:spacing w:line="240" w:lineRule="auto"/>
            </w:pPr>
            <w:r>
              <w:t>~ 70</w:t>
            </w:r>
          </w:p>
        </w:tc>
        <w:tc>
          <w:tcPr>
            <w:tcW w:w="5445" w:type="dxa"/>
            <w:shd w:val="clear" w:color="auto" w:fill="auto"/>
            <w:tcMar>
              <w:top w:w="100" w:type="dxa"/>
              <w:left w:w="100" w:type="dxa"/>
              <w:bottom w:w="100" w:type="dxa"/>
              <w:right w:w="100" w:type="dxa"/>
            </w:tcMar>
          </w:tcPr>
          <w:p w:rsidR="00FF0B24" w:rsidRDefault="002172BD">
            <w:pPr>
              <w:widowControl w:val="0"/>
              <w:spacing w:line="240" w:lineRule="auto"/>
            </w:pPr>
            <w:r>
              <w:t>2.5” deck screws</w:t>
            </w:r>
          </w:p>
        </w:tc>
        <w:tc>
          <w:tcPr>
            <w:tcW w:w="3390" w:type="dxa"/>
            <w:shd w:val="clear" w:color="auto" w:fill="auto"/>
            <w:tcMar>
              <w:top w:w="100" w:type="dxa"/>
              <w:left w:w="100" w:type="dxa"/>
              <w:bottom w:w="100" w:type="dxa"/>
              <w:right w:w="100" w:type="dxa"/>
            </w:tcMar>
          </w:tcPr>
          <w:p w:rsidR="00FF0B24" w:rsidRDefault="002172BD">
            <w:pPr>
              <w:widowControl w:val="0"/>
              <w:spacing w:line="240" w:lineRule="auto"/>
            </w:pPr>
            <w:r>
              <w:t>Floor attachments</w:t>
            </w:r>
          </w:p>
        </w:tc>
      </w:tr>
      <w:tr w:rsidR="00FF0B24">
        <w:tc>
          <w:tcPr>
            <w:tcW w:w="795" w:type="dxa"/>
            <w:shd w:val="clear" w:color="auto" w:fill="auto"/>
            <w:tcMar>
              <w:top w:w="100" w:type="dxa"/>
              <w:left w:w="100" w:type="dxa"/>
              <w:bottom w:w="100" w:type="dxa"/>
              <w:right w:w="100" w:type="dxa"/>
            </w:tcMar>
          </w:tcPr>
          <w:p w:rsidR="00FF0B24" w:rsidRDefault="002172BD">
            <w:pPr>
              <w:widowControl w:val="0"/>
              <w:spacing w:line="240" w:lineRule="auto"/>
            </w:pPr>
            <w:r>
              <w:t>14</w:t>
            </w:r>
          </w:p>
        </w:tc>
        <w:tc>
          <w:tcPr>
            <w:tcW w:w="5445" w:type="dxa"/>
            <w:shd w:val="clear" w:color="auto" w:fill="auto"/>
            <w:tcMar>
              <w:top w:w="100" w:type="dxa"/>
              <w:left w:w="100" w:type="dxa"/>
              <w:bottom w:w="100" w:type="dxa"/>
              <w:right w:w="100" w:type="dxa"/>
            </w:tcMar>
          </w:tcPr>
          <w:p w:rsidR="00FF0B24" w:rsidRDefault="002172BD">
            <w:pPr>
              <w:widowControl w:val="0"/>
              <w:spacing w:line="240" w:lineRule="auto"/>
            </w:pPr>
            <w:r>
              <w:t>.7/8” deck screws</w:t>
            </w:r>
          </w:p>
        </w:tc>
        <w:tc>
          <w:tcPr>
            <w:tcW w:w="3390" w:type="dxa"/>
            <w:shd w:val="clear" w:color="auto" w:fill="auto"/>
            <w:tcMar>
              <w:top w:w="100" w:type="dxa"/>
              <w:left w:w="100" w:type="dxa"/>
              <w:bottom w:w="100" w:type="dxa"/>
              <w:right w:w="100" w:type="dxa"/>
            </w:tcMar>
          </w:tcPr>
          <w:p w:rsidR="00FF0B24" w:rsidRDefault="002172BD">
            <w:pPr>
              <w:widowControl w:val="0"/>
              <w:spacing w:line="240" w:lineRule="auto"/>
            </w:pPr>
            <w:r>
              <w:t>Door trim (per door)</w:t>
            </w:r>
          </w:p>
        </w:tc>
      </w:tr>
    </w:tbl>
    <w:p w:rsidR="00FF0B24" w:rsidRDefault="00FF0B24">
      <w:pPr>
        <w:rPr>
          <w:b/>
        </w:rPr>
      </w:pPr>
    </w:p>
    <w:p w:rsidR="00FF0B24" w:rsidRDefault="002172BD">
      <w:pPr>
        <w:rPr>
          <w:b/>
        </w:rPr>
      </w:pPr>
      <w:r>
        <w:rPr>
          <w:b/>
        </w:rPr>
        <w:t>Roof Covering options:</w:t>
      </w:r>
    </w:p>
    <w:p w:rsidR="00FF0B24" w:rsidRDefault="00FF0B24"/>
    <w:tbl>
      <w:tblPr>
        <w:tblStyle w:val="a2"/>
        <w:tblW w:w="960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650"/>
        <w:gridCol w:w="2775"/>
        <w:gridCol w:w="5175"/>
      </w:tblGrid>
      <w:tr w:rsidR="00FF0B24">
        <w:trPr>
          <w:trHeight w:val="420"/>
        </w:trPr>
        <w:tc>
          <w:tcPr>
            <w:tcW w:w="165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1</w:t>
            </w:r>
          </w:p>
        </w:tc>
        <w:tc>
          <w:tcPr>
            <w:tcW w:w="277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8’ x 20’ tarp</w:t>
            </w:r>
          </w:p>
        </w:tc>
        <w:tc>
          <w:tcPr>
            <w:tcW w:w="5175"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rsidR="00FF0B24" w:rsidRDefault="002172BD">
            <w:pPr>
              <w:ind w:left="100"/>
            </w:pPr>
            <w:r>
              <w:t xml:space="preserve">Temporary roofing, up to 1 year depending on tarp. We generally get them from Tarpsplus.com </w:t>
            </w:r>
          </w:p>
        </w:tc>
      </w:tr>
      <w:tr w:rsidR="00FF0B24">
        <w:trPr>
          <w:trHeight w:val="800"/>
        </w:trPr>
        <w:tc>
          <w:tcPr>
            <w:tcW w:w="165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7 panels</w:t>
            </w:r>
          </w:p>
        </w:tc>
        <w:tc>
          <w:tcPr>
            <w:tcW w:w="2775"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2’ x 8’ corrugated roofing panels</w:t>
            </w:r>
          </w:p>
        </w:tc>
        <w:tc>
          <w:tcPr>
            <w:tcW w:w="5175" w:type="dxa"/>
            <w:tcBorders>
              <w:top w:val="nil"/>
              <w:left w:val="nil"/>
              <w:bottom w:val="single" w:sz="7" w:space="0" w:color="000000"/>
              <w:right w:val="single" w:sz="7" w:space="0" w:color="000000"/>
            </w:tcBorders>
            <w:tcMar>
              <w:top w:w="100" w:type="dxa"/>
              <w:left w:w="100" w:type="dxa"/>
              <w:bottom w:w="100" w:type="dxa"/>
              <w:right w:w="100" w:type="dxa"/>
            </w:tcMar>
          </w:tcPr>
          <w:p w:rsidR="00FF0B24" w:rsidRDefault="002172BD">
            <w:pPr>
              <w:ind w:left="100"/>
            </w:pPr>
            <w:r>
              <w:t>Metal or plastic, your choice. If metal is chosen be sure to cover any sharp edges.</w:t>
            </w:r>
          </w:p>
        </w:tc>
      </w:tr>
      <w:tr w:rsidR="00FF0B24">
        <w:trPr>
          <w:trHeight w:val="720"/>
        </w:trPr>
        <w:tc>
          <w:tcPr>
            <w:tcW w:w="165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2</w:t>
            </w:r>
          </w:p>
        </w:tc>
        <w:tc>
          <w:tcPr>
            <w:tcW w:w="2775"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4’x8’x¼” plywood or plastic panel</w:t>
            </w:r>
          </w:p>
        </w:tc>
        <w:tc>
          <w:tcPr>
            <w:tcW w:w="5175" w:type="dxa"/>
            <w:tcBorders>
              <w:top w:val="nil"/>
              <w:left w:val="nil"/>
              <w:bottom w:val="single" w:sz="7" w:space="0" w:color="000000"/>
              <w:right w:val="single" w:sz="7" w:space="0" w:color="000000"/>
            </w:tcBorders>
            <w:tcMar>
              <w:top w:w="100" w:type="dxa"/>
              <w:left w:w="100" w:type="dxa"/>
              <w:bottom w:w="100" w:type="dxa"/>
              <w:right w:w="100" w:type="dxa"/>
            </w:tcMar>
          </w:tcPr>
          <w:p w:rsidR="00FF0B24" w:rsidRDefault="002172BD">
            <w:pPr>
              <w:ind w:left="100"/>
            </w:pPr>
            <w:r>
              <w:t>Exterior sidewall if using corrugated roof option. Screw fastened to lower purlins</w:t>
            </w:r>
          </w:p>
        </w:tc>
      </w:tr>
      <w:tr w:rsidR="00FF0B24">
        <w:trPr>
          <w:trHeight w:val="1060"/>
        </w:trPr>
        <w:tc>
          <w:tcPr>
            <w:tcW w:w="1650"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lastRenderedPageBreak/>
              <w:t>A bunch?</w:t>
            </w:r>
          </w:p>
        </w:tc>
        <w:tc>
          <w:tcPr>
            <w:tcW w:w="2775"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Screws for roofing and exterior panel</w:t>
            </w:r>
          </w:p>
        </w:tc>
        <w:tc>
          <w:tcPr>
            <w:tcW w:w="5175" w:type="dxa"/>
            <w:tcBorders>
              <w:top w:val="nil"/>
              <w:left w:val="nil"/>
              <w:bottom w:val="single" w:sz="7" w:space="0" w:color="000000"/>
              <w:right w:val="single" w:sz="7" w:space="0" w:color="000000"/>
            </w:tcBorders>
            <w:tcMar>
              <w:top w:w="100" w:type="dxa"/>
              <w:left w:w="100" w:type="dxa"/>
              <w:bottom w:w="100" w:type="dxa"/>
              <w:right w:w="100" w:type="dxa"/>
            </w:tcMar>
          </w:tcPr>
          <w:p w:rsidR="00FF0B24" w:rsidRDefault="002172BD">
            <w:pPr>
              <w:ind w:left="100"/>
            </w:pPr>
            <w:r>
              <w:t>Gasketed screws for the corrugated and short drywall screws to attach the sidewall panels t</w:t>
            </w:r>
            <w:r>
              <w:t>o the purlins</w:t>
            </w:r>
          </w:p>
        </w:tc>
      </w:tr>
    </w:tbl>
    <w:p w:rsidR="00FF0B24" w:rsidRDefault="00FF0B24"/>
    <w:p w:rsidR="00FF0B24" w:rsidRDefault="002172BD">
      <w:pPr>
        <w:rPr>
          <w:b/>
        </w:rPr>
      </w:pPr>
      <w:r>
        <w:rPr>
          <w:b/>
        </w:rPr>
        <w:t>Doors and Windows:</w:t>
      </w:r>
    </w:p>
    <w:p w:rsidR="00FF0B24" w:rsidRDefault="002172BD">
      <w:pPr>
        <w:rPr>
          <w:b/>
          <w:i/>
        </w:rPr>
      </w:pPr>
      <w:r>
        <w:rPr>
          <w:b/>
          <w:i/>
        </w:rPr>
        <w:t xml:space="preserve"> </w:t>
      </w:r>
    </w:p>
    <w:tbl>
      <w:tblPr>
        <w:tblStyle w:val="a3"/>
        <w:tblW w:w="961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4005"/>
        <w:gridCol w:w="5610"/>
      </w:tblGrid>
      <w:tr w:rsidR="00FF0B24">
        <w:trPr>
          <w:trHeight w:val="480"/>
        </w:trPr>
        <w:tc>
          <w:tcPr>
            <w:tcW w:w="40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 xml:space="preserve">3” hinges </w:t>
            </w:r>
          </w:p>
        </w:tc>
        <w:tc>
          <w:tcPr>
            <w:tcW w:w="5610"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rsidR="00FF0B24" w:rsidRDefault="002172BD">
            <w:pPr>
              <w:ind w:left="100"/>
            </w:pPr>
            <w:r>
              <w:t>2 pairs per door</w:t>
            </w:r>
          </w:p>
        </w:tc>
      </w:tr>
      <w:tr w:rsidR="00FF0B24">
        <w:trPr>
          <w:trHeight w:val="480"/>
        </w:trPr>
        <w:tc>
          <w:tcPr>
            <w:tcW w:w="4005"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clear silicone caulk</w:t>
            </w:r>
          </w:p>
        </w:tc>
        <w:tc>
          <w:tcPr>
            <w:tcW w:w="5610" w:type="dxa"/>
            <w:tcBorders>
              <w:top w:val="nil"/>
              <w:left w:val="nil"/>
              <w:bottom w:val="single" w:sz="7" w:space="0" w:color="000000"/>
              <w:right w:val="single" w:sz="7" w:space="0" w:color="000000"/>
            </w:tcBorders>
            <w:tcMar>
              <w:top w:w="100" w:type="dxa"/>
              <w:left w:w="100" w:type="dxa"/>
              <w:bottom w:w="100" w:type="dxa"/>
              <w:right w:w="100" w:type="dxa"/>
            </w:tcMar>
          </w:tcPr>
          <w:p w:rsidR="00FF0B24" w:rsidRDefault="002172BD">
            <w:pPr>
              <w:ind w:left="100"/>
            </w:pPr>
            <w:r>
              <w:t>1 tube for windows and trim</w:t>
            </w:r>
          </w:p>
        </w:tc>
      </w:tr>
      <w:tr w:rsidR="00FF0B24">
        <w:trPr>
          <w:trHeight w:val="480"/>
        </w:trPr>
        <w:tc>
          <w:tcPr>
            <w:tcW w:w="4005"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1+ roll foam weatherstripping</w:t>
            </w:r>
          </w:p>
        </w:tc>
        <w:tc>
          <w:tcPr>
            <w:tcW w:w="5610" w:type="dxa"/>
            <w:tcBorders>
              <w:top w:val="nil"/>
              <w:left w:val="nil"/>
              <w:bottom w:val="single" w:sz="7" w:space="0" w:color="000000"/>
              <w:right w:val="single" w:sz="7" w:space="0" w:color="000000"/>
            </w:tcBorders>
            <w:tcMar>
              <w:top w:w="100" w:type="dxa"/>
              <w:left w:w="100" w:type="dxa"/>
              <w:bottom w:w="100" w:type="dxa"/>
              <w:right w:w="100" w:type="dxa"/>
            </w:tcMar>
          </w:tcPr>
          <w:p w:rsidR="00FF0B24" w:rsidRDefault="002172BD">
            <w:pPr>
              <w:ind w:left="100"/>
            </w:pPr>
            <w:r>
              <w:t>Sealing doors and removable windows</w:t>
            </w:r>
          </w:p>
        </w:tc>
      </w:tr>
      <w:tr w:rsidR="00FF0B24">
        <w:trPr>
          <w:trHeight w:val="480"/>
        </w:trPr>
        <w:tc>
          <w:tcPr>
            <w:tcW w:w="4005"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rsidR="00FF0B24" w:rsidRDefault="002172BD">
            <w:pPr>
              <w:ind w:left="100"/>
            </w:pPr>
            <w:r>
              <w:t>latches and locks</w:t>
            </w:r>
          </w:p>
        </w:tc>
        <w:tc>
          <w:tcPr>
            <w:tcW w:w="5610" w:type="dxa"/>
            <w:tcBorders>
              <w:top w:val="nil"/>
              <w:left w:val="nil"/>
              <w:bottom w:val="single" w:sz="7" w:space="0" w:color="000000"/>
              <w:right w:val="single" w:sz="7" w:space="0" w:color="000000"/>
            </w:tcBorders>
            <w:tcMar>
              <w:top w:w="100" w:type="dxa"/>
              <w:left w:w="100" w:type="dxa"/>
              <w:bottom w:w="100" w:type="dxa"/>
              <w:right w:w="100" w:type="dxa"/>
            </w:tcMar>
          </w:tcPr>
          <w:p w:rsidR="00FF0B24" w:rsidRDefault="002172BD">
            <w:pPr>
              <w:ind w:left="100"/>
            </w:pPr>
            <w:r>
              <w:t>misc to suit location and application</w:t>
            </w:r>
          </w:p>
        </w:tc>
      </w:tr>
    </w:tbl>
    <w:p w:rsidR="00FF0B24" w:rsidRDefault="00FF0B24"/>
    <w:p w:rsidR="00FF0B24" w:rsidRDefault="00FF0B24"/>
    <w:p w:rsidR="00FF0B24" w:rsidRDefault="002172BD">
      <w:r>
        <w:rPr>
          <w:b/>
        </w:rPr>
        <w:t>Tools:</w:t>
      </w:r>
    </w:p>
    <w:p w:rsidR="00FF0B24" w:rsidRDefault="00FF0B24"/>
    <w:tbl>
      <w:tblPr>
        <w:tblStyle w:val="a4"/>
        <w:tblW w:w="9360" w:type="dxa"/>
        <w:tblInd w:w="100" w:type="dxa"/>
        <w:tblLayout w:type="fixed"/>
        <w:tblLook w:val="0600" w:firstRow="0" w:lastRow="0" w:firstColumn="0" w:lastColumn="0" w:noHBand="1" w:noVBand="1"/>
      </w:tblPr>
      <w:tblGrid>
        <w:gridCol w:w="9360"/>
      </w:tblGrid>
      <w:tr w:rsidR="00FF0B24">
        <w:tc>
          <w:tcPr>
            <w:tcW w:w="9360" w:type="dxa"/>
            <w:shd w:val="clear" w:color="auto" w:fill="auto"/>
            <w:tcMar>
              <w:top w:w="100" w:type="dxa"/>
              <w:left w:w="100" w:type="dxa"/>
              <w:bottom w:w="100" w:type="dxa"/>
              <w:right w:w="100" w:type="dxa"/>
            </w:tcMar>
          </w:tcPr>
          <w:p w:rsidR="00FF0B24" w:rsidRDefault="002172BD">
            <w:r>
              <w:t>You’ll need just a few tools:</w:t>
            </w:r>
          </w:p>
          <w:p w:rsidR="00FF0B24" w:rsidRDefault="002172BD">
            <w:r>
              <w:t xml:space="preserve"> </w:t>
            </w:r>
          </w:p>
          <w:p w:rsidR="00FF0B24" w:rsidRDefault="002172BD">
            <w:pPr>
              <w:numPr>
                <w:ilvl w:val="0"/>
                <w:numId w:val="3"/>
              </w:numPr>
              <w:contextualSpacing/>
            </w:pPr>
            <w:r>
              <w:t>If you’re using ¼-20 bolts then at a minimum you’ll need a couple of 7/16” wrenches. Ratchets or a cordless screwdriver or drill make the job easier but certainly aren’t necessary. If you’re using metric fasteners then repla</w:t>
            </w:r>
            <w:r>
              <w:t>ce every reference to ¼” fasteners with 6mm</w:t>
            </w:r>
          </w:p>
          <w:p w:rsidR="00FF0B24" w:rsidRDefault="00FF0B24"/>
          <w:p w:rsidR="00FF0B24" w:rsidRDefault="002172BD">
            <w:pPr>
              <w:numPr>
                <w:ilvl w:val="0"/>
                <w:numId w:val="1"/>
              </w:numPr>
              <w:contextualSpacing/>
            </w:pPr>
            <w:r>
              <w:t>A hammer or mallet</w:t>
            </w:r>
          </w:p>
          <w:p w:rsidR="00FF0B24" w:rsidRDefault="00FF0B24"/>
          <w:p w:rsidR="00FF0B24" w:rsidRDefault="002172BD">
            <w:pPr>
              <w:numPr>
                <w:ilvl w:val="0"/>
                <w:numId w:val="4"/>
              </w:numPr>
              <w:contextualSpacing/>
            </w:pPr>
            <w:r>
              <w:t>A driver for the screws you’ll be using. You can certainly do it with hand screwdrivers, but cordless power tools will make the job MUCH more pleasant! We recommend Torx head screws because they are less prone to strip out than Philips head screws when pow</w:t>
            </w:r>
            <w:r>
              <w:t>er driven.</w:t>
            </w:r>
          </w:p>
          <w:p w:rsidR="00FF0B24" w:rsidRDefault="00FF0B24"/>
          <w:p w:rsidR="00FF0B24" w:rsidRDefault="002172BD">
            <w:pPr>
              <w:numPr>
                <w:ilvl w:val="0"/>
                <w:numId w:val="5"/>
              </w:numPr>
              <w:contextualSpacing/>
            </w:pPr>
            <w:r>
              <w:t xml:space="preserve">A drill and the proper sizes bit for pilot holes for the screws you’ll be using. Generally something around  1/8” - 5/32” works well, but make sure before you drill out all the holes. It’s easy to make a hole larger, but much harder to make it </w:t>
            </w:r>
            <w:r>
              <w:t>smaller!!!</w:t>
            </w:r>
          </w:p>
        </w:tc>
      </w:tr>
    </w:tbl>
    <w:p w:rsidR="00FF0B24" w:rsidRDefault="00FF0B24"/>
    <w:p w:rsidR="00FF0B24" w:rsidRDefault="00FF0B24"/>
    <w:p w:rsidR="00FF0B24" w:rsidRDefault="002172BD">
      <w:pPr>
        <w:rPr>
          <w:b/>
        </w:rPr>
      </w:pPr>
      <w:r>
        <w:rPr>
          <w:b/>
        </w:rPr>
        <w:t>Preparation:</w:t>
      </w:r>
    </w:p>
    <w:p w:rsidR="00FF0B24" w:rsidRDefault="00FF0B24"/>
    <w:p w:rsidR="00FF0B24" w:rsidRDefault="00FF0B24"/>
    <w:tbl>
      <w:tblPr>
        <w:tblStyle w:val="a5"/>
        <w:tblW w:w="9360" w:type="dxa"/>
        <w:tblInd w:w="100" w:type="dxa"/>
        <w:tblLayout w:type="fixed"/>
        <w:tblLook w:val="0600" w:firstRow="0" w:lastRow="0" w:firstColumn="0" w:lastColumn="0" w:noHBand="1" w:noVBand="1"/>
      </w:tblPr>
      <w:tblGrid>
        <w:gridCol w:w="9360"/>
      </w:tblGrid>
      <w:tr w:rsidR="00FF0B24">
        <w:tc>
          <w:tcPr>
            <w:tcW w:w="9360" w:type="dxa"/>
            <w:shd w:val="clear" w:color="auto" w:fill="auto"/>
            <w:tcMar>
              <w:top w:w="100" w:type="dxa"/>
              <w:left w:w="100" w:type="dxa"/>
              <w:bottom w:w="100" w:type="dxa"/>
              <w:right w:w="100" w:type="dxa"/>
            </w:tcMar>
          </w:tcPr>
          <w:p w:rsidR="00FF0B24" w:rsidRDefault="002172BD">
            <w:r>
              <w:lastRenderedPageBreak/>
              <w:t>You’ve gotten your fabricated Shelter parts, assembled the hardware and tools, and are ready to start building...now comes the fun part! There are just a few steps that need to be done first:</w:t>
            </w:r>
          </w:p>
          <w:p w:rsidR="00FF0B24" w:rsidRDefault="00FF0B24"/>
          <w:p w:rsidR="00FF0B24" w:rsidRDefault="00FF0B24"/>
          <w:p w:rsidR="00FF0B24" w:rsidRDefault="002172BD">
            <w:pPr>
              <w:numPr>
                <w:ilvl w:val="0"/>
                <w:numId w:val="2"/>
              </w:numPr>
              <w:contextualSpacing/>
            </w:pPr>
            <w:r>
              <w:t xml:space="preserve">The sidewalls, floors, purlins, and endwalls all have shallow dimples to mark where screws will go. Using the proper sized bit for the screws you selected, drill a hole in the center of each dimple. If you miss a couple it’s not a calamity and they can be </w:t>
            </w:r>
            <w:r>
              <w:t>drilled out during installation, but it’s easier to do it now.</w:t>
            </w:r>
          </w:p>
          <w:p w:rsidR="00FF0B24" w:rsidRDefault="00FF0B24"/>
          <w:p w:rsidR="00FF0B24" w:rsidRDefault="002172BD">
            <w:pPr>
              <w:numPr>
                <w:ilvl w:val="0"/>
                <w:numId w:val="2"/>
              </w:numPr>
              <w:contextualSpacing/>
            </w:pPr>
            <w:r>
              <w:t>Prepare a flat surface to build your Shelter. Try to minimize ground contact by building on a bed of gravel or on concrete piers or pavers</w:t>
            </w:r>
          </w:p>
        </w:tc>
      </w:tr>
    </w:tbl>
    <w:p w:rsidR="00FF0B24" w:rsidRDefault="00FF0B24"/>
    <w:p w:rsidR="00FF0B24" w:rsidRDefault="00FF0B24"/>
    <w:p w:rsidR="00FF0B24" w:rsidRDefault="002172BD">
      <w:pPr>
        <w:rPr>
          <w:b/>
        </w:rPr>
      </w:pPr>
      <w:r>
        <w:rPr>
          <w:b/>
        </w:rPr>
        <w:t>Finally! Let’s get to work:</w:t>
      </w:r>
    </w:p>
    <w:p w:rsidR="00FF0B24" w:rsidRDefault="00FF0B24">
      <w:pPr>
        <w:rPr>
          <w:b/>
        </w:rPr>
      </w:pPr>
    </w:p>
    <w:tbl>
      <w:tblPr>
        <w:tblStyle w:val="a6"/>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16"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5"/>
                          <a:srcRect/>
                          <a:stretch>
                            <a:fillRect/>
                          </a:stretch>
                        </pic:blipFill>
                        <pic:spPr>
                          <a:xfrm>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Begin by assembling</w:t>
            </w:r>
            <w:r>
              <w:t xml:space="preserve"> the two sleepers. The sleepers are the foundation for the Shelter 2.0 design on which the rest of the building will be done. It’s easier to work on them when they’re on sawhorses, but sawhorses are not necessary</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lastRenderedPageBreak/>
              <w:t xml:space="preserve">Each sleeper is made from three ¾” thick parts that were nested on the sheets with the floor panels, fastened together with ¼-20 bolts that are at least 2.5” long. We recommend using galvanized bolts here, and carriage bolts make the job a little easier. </w:t>
            </w:r>
          </w:p>
          <w:p w:rsidR="00FF0B24" w:rsidRDefault="00FF0B24">
            <w:pPr>
              <w:widowControl w:val="0"/>
              <w:spacing w:line="240" w:lineRule="auto"/>
            </w:pPr>
          </w:p>
          <w:p w:rsidR="00FF0B24" w:rsidRDefault="002172BD">
            <w:pPr>
              <w:widowControl w:val="0"/>
              <w:spacing w:line="240" w:lineRule="auto"/>
            </w:pPr>
            <w:r>
              <w:t>You’ll need a total of 4 bolts to assemble each of the 2 sleepers, with washers and nuts as needed</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36"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6"/>
                          <a:srcRect/>
                          <a:stretch>
                            <a:fillRect/>
                          </a:stretch>
                        </pic:blipFill>
                        <pic:spPr>
                          <a:xfrm rot="16200000">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19"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7"/>
                          <a:srcRect/>
                          <a:stretch>
                            <a:fillRect/>
                          </a:stretch>
                        </pic:blipFill>
                        <pic:spPr>
                          <a:xfrm rot="162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The two assembled sleepers. The sleepers have two different sized slots. At each end are wider slots that receive the end walls, and between them are 3</w:t>
            </w:r>
            <w:r>
              <w:t xml:space="preserve"> narrower slots that will receive the ribs </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lastRenderedPageBreak/>
              <w:t xml:space="preserve">Place the sleepers in the location you plan to build your shelter, and use the temporary spacer in a pair of slots at one end to place them the proper distance apart  </w:t>
            </w:r>
          </w:p>
          <w:p w:rsidR="00FF0B24" w:rsidRDefault="00FF0B24">
            <w:pPr>
              <w:widowControl w:val="0"/>
              <w:spacing w:line="240" w:lineRule="auto"/>
            </w:pPr>
          </w:p>
          <w:p w:rsidR="00FF0B24" w:rsidRDefault="002172BD">
            <w:pPr>
              <w:widowControl w:val="0"/>
              <w:spacing w:line="240" w:lineRule="auto"/>
            </w:pPr>
            <w:r>
              <w:t>You’ll be adjusting square and level as yo</w:t>
            </w:r>
            <w:r>
              <w:t>u go along, but the closer you can get it at this point the easier it will be later on.</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18"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8"/>
                          <a:srcRect/>
                          <a:stretch>
                            <a:fillRect/>
                          </a:stretch>
                        </pic:blipFill>
                        <pic:spPr>
                          <a:xfrm>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
                          <a:srcRect/>
                          <a:stretch>
                            <a:fillRect/>
                          </a:stretch>
                        </pic:blipFill>
                        <pic:spPr>
                          <a:xfrm rot="162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Starting at the other end, slip a rib bottom piece in a pair of the narrower slots in the sleepers. When everything is lined up correctly the rib will drop into pl</w:t>
            </w:r>
            <w:r>
              <w:t>ace.</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Remove the temporary spacer and install the other 2 rib bottoms pieces</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33"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0"/>
                          <a:srcRect/>
                          <a:stretch>
                            <a:fillRect/>
                          </a:stretch>
                        </pic:blipFill>
                        <pic:spPr>
                          <a:xfrm>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lastRenderedPageBreak/>
              <w:drawing>
                <wp:inline distT="114300" distB="114300" distL="114300" distR="114300">
                  <wp:extent cx="2838450" cy="2120900"/>
                  <wp:effectExtent l="-358774" t="358775" r="-358774" b="358775"/>
                  <wp:docPr id="9"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1"/>
                          <a:srcRect/>
                          <a:stretch>
                            <a:fillRect/>
                          </a:stretch>
                        </pic:blipFill>
                        <pic:spPr>
                          <a:xfrm rot="162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 xml:space="preserve">Using”¼-20 bolts with flat washers and nuts, bolt a splice plate onto the top of each rib section. You can use 1.25” bolts if you can get them, but we generally use 1.5” long bolts because they’re easier to find. We usually wait to snug up the bolts until </w:t>
            </w:r>
            <w:r>
              <w:t>all the ribs are fully assembled, just to give some wiggle room</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Repeat on all the ribs</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8"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2"/>
                          <a:srcRect/>
                          <a:stretch>
                            <a:fillRect/>
                          </a:stretch>
                        </pic:blipFill>
                        <pic:spPr>
                          <a:xfrm rot="10800000">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lastRenderedPageBreak/>
              <w:drawing>
                <wp:inline distT="114300" distB="114300" distL="114300" distR="114300">
                  <wp:extent cx="2838450" cy="2120900"/>
                  <wp:effectExtent l="-358774" t="358775" r="-358774" b="358775"/>
                  <wp:docPr id="10" name="image51.jpg"/>
                  <wp:cNvGraphicFramePr/>
                  <a:graphic xmlns:a="http://schemas.openxmlformats.org/drawingml/2006/main">
                    <a:graphicData uri="http://schemas.openxmlformats.org/drawingml/2006/picture">
                      <pic:pic xmlns:pic="http://schemas.openxmlformats.org/drawingml/2006/picture">
                        <pic:nvPicPr>
                          <pic:cNvPr id="0" name="image51.jpg"/>
                          <pic:cNvPicPr preferRelativeResize="0"/>
                        </pic:nvPicPr>
                        <pic:blipFill>
                          <a:blip r:embed="rId13"/>
                          <a:srcRect/>
                          <a:stretch>
                            <a:fillRect/>
                          </a:stretch>
                        </pic:blipFill>
                        <pic:spPr>
                          <a:xfrm rot="162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Add add a rib upright to each bottom section. It may be a little wobbly at this point, but we’ll start firming things up in the next steps.</w:t>
            </w:r>
          </w:p>
        </w:tc>
      </w:tr>
      <w:tr w:rsidR="00FF0B24">
        <w:tc>
          <w:tcPr>
            <w:tcW w:w="4680" w:type="dxa"/>
            <w:shd w:val="clear" w:color="auto" w:fill="auto"/>
            <w:tcMar>
              <w:top w:w="100" w:type="dxa"/>
              <w:left w:w="100" w:type="dxa"/>
              <w:bottom w:w="100" w:type="dxa"/>
              <w:right w:w="100" w:type="dxa"/>
            </w:tcMar>
          </w:tcPr>
          <w:p w:rsidR="00FF0B24" w:rsidRDefault="00FF0B24">
            <w:pPr>
              <w:widowControl w:val="0"/>
              <w:spacing w:line="240" w:lineRule="auto"/>
            </w:pPr>
          </w:p>
          <w:p w:rsidR="00FF0B24" w:rsidRDefault="002172BD">
            <w:pPr>
              <w:widowControl w:val="0"/>
              <w:spacing w:line="240" w:lineRule="auto"/>
            </w:pPr>
            <w:r>
              <w:t>Your Shelter should l</w:t>
            </w:r>
            <w:r>
              <w:t>ook like this</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32"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14"/>
                          <a:srcRect/>
                          <a:stretch>
                            <a:fillRect/>
                          </a:stretch>
                        </pic:blipFill>
                        <pic:spPr>
                          <a:xfrm rot="16200000">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lastRenderedPageBreak/>
              <w:drawing>
                <wp:inline distT="114300" distB="114300" distL="114300" distR="114300">
                  <wp:extent cx="2838450" cy="2133600"/>
                  <wp:effectExtent l="0" t="0" r="0" b="0"/>
                  <wp:docPr id="40"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15"/>
                          <a:srcRect/>
                          <a:stretch>
                            <a:fillRect/>
                          </a:stretch>
                        </pic:blipFill>
                        <pic:spPr>
                          <a:xfrm>
                            <a:off x="0" y="0"/>
                            <a:ext cx="2838450" cy="21336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The wall panels, floor panels, and purlins are connected with screws to the ribs. Screwing into the edge of plywood is generally a bad idea..the plywood has a tendency to split. To solve this problem we’ve developed parts we call “hatchets” that are tapere</w:t>
            </w:r>
            <w:r>
              <w:t xml:space="preserve">d wedges than fit into slots in the ribs. These hatchets allow the screws to go into their face grain instead of the edge, end grain of the rib  </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Press a hatchet into each slot in the ribs. You’ll eventually need a hatchet in each one of the slots, but fo</w:t>
            </w:r>
            <w:r>
              <w:t>r now just make sure that you have one in each inside face of the rib uprights.</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243138" cy="2777576"/>
                  <wp:effectExtent l="267219" t="-267218" r="267219" b="-267218"/>
                  <wp:docPr id="5"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6"/>
                          <a:srcRect/>
                          <a:stretch>
                            <a:fillRect/>
                          </a:stretch>
                        </pic:blipFill>
                        <pic:spPr>
                          <a:xfrm rot="16200000">
                            <a:off x="0" y="0"/>
                            <a:ext cx="2243138" cy="2777576"/>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33600"/>
                  <wp:effectExtent l="0" t="0" r="0" b="0"/>
                  <wp:docPr id="11"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7"/>
                          <a:srcRect/>
                          <a:stretch>
                            <a:fillRect/>
                          </a:stretch>
                        </pic:blipFill>
                        <pic:spPr>
                          <a:xfrm>
                            <a:off x="0" y="0"/>
                            <a:ext cx="2838450" cy="21336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For almost all the hatchets you can press them in  just firmly enough that they won’t fall out...they’ll never be seen after the shelter is finished. There are some in the</w:t>
            </w:r>
            <w:r>
              <w:t xml:space="preserve"> floor and endwalls though that will be seen and might be a tripping hazard. For those a couple of taps with a hammer or mallet will make them flush</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lastRenderedPageBreak/>
              <w:t>The two ½” sidewall panels are the next to be installed. There are slots along one edge (circled in red in</w:t>
            </w:r>
            <w:r>
              <w:t xml:space="preserve"> this image) that tabs on the floors panels will lock into. These slots need to be at the bottom, and the panels will lock into tabs on the ribs </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31"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8"/>
                          <a:srcRect/>
                          <a:stretch>
                            <a:fillRect/>
                          </a:stretch>
                        </pic:blipFill>
                        <pic:spPr>
                          <a:xfrm rot="16200000">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17"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19"/>
                          <a:srcRect/>
                          <a:stretch>
                            <a:fillRect/>
                          </a:stretch>
                        </pic:blipFill>
                        <pic:spPr>
                          <a:xfrm rot="162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Using 2” screws, screw the side panels to the ribs so that the screws go into the hatchets. Drive them fl</w:t>
            </w:r>
            <w:r>
              <w:t>ush but don’t go too crazy and sink them way below the surface of the plywood. The clutch on your  drill is there for a reason!</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lastRenderedPageBreak/>
              <w:t>Repeat with the other side panel. This will firm things up a lot.</w:t>
            </w:r>
          </w:p>
          <w:p w:rsidR="00FF0B24" w:rsidRDefault="00FF0B24">
            <w:pPr>
              <w:widowControl w:val="0"/>
              <w:spacing w:line="240" w:lineRule="auto"/>
            </w:pPr>
          </w:p>
          <w:p w:rsidR="00FF0B24" w:rsidRDefault="002172BD">
            <w:pPr>
              <w:widowControl w:val="0"/>
              <w:spacing w:line="240" w:lineRule="auto"/>
            </w:pPr>
            <w:r>
              <w:t xml:space="preserve">If you didn’t already do it, insert hatchets into each slot </w:t>
            </w:r>
            <w:r>
              <w:t>along the rib bottoms. These will receive the screws that hold down the floor panels</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0"/>
                          <a:srcRect/>
                          <a:stretch>
                            <a:fillRect/>
                          </a:stretch>
                        </pic:blipFill>
                        <pic:spPr>
                          <a:xfrm>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14"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21"/>
                          <a:srcRect/>
                          <a:stretch>
                            <a:fillRect/>
                          </a:stretch>
                        </pic:blipFill>
                        <pic:spPr>
                          <a:xfrm>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Next install the two ¾” floor splices in their slots, using 2.5” screws</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 xml:space="preserve">There are three ¾’ floor panels...two side floor panels that have tab’s along one edge and one center floor panel that doesn’t have any tabs. </w:t>
            </w:r>
          </w:p>
          <w:p w:rsidR="00FF0B24" w:rsidRDefault="00FF0B24">
            <w:pPr>
              <w:widowControl w:val="0"/>
              <w:spacing w:line="240" w:lineRule="auto"/>
            </w:pPr>
          </w:p>
          <w:p w:rsidR="00FF0B24" w:rsidRDefault="002172BD">
            <w:pPr>
              <w:widowControl w:val="0"/>
              <w:spacing w:line="240" w:lineRule="auto"/>
            </w:pPr>
            <w:r>
              <w:t>Start installing the floor with one of the side floor panels. Insert the tabs into the slots along the bottom of</w:t>
            </w:r>
            <w:r>
              <w:t xml:space="preserve"> the wall panels and then lower the floor panel the rest of the way. You may have to “ooch” things around to get the tabs in the ribs to fit in the slots in the floor, but eventually it will drop into place</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30"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22"/>
                          <a:srcRect/>
                          <a:stretch>
                            <a:fillRect/>
                          </a:stretch>
                        </pic:blipFill>
                        <pic:spPr>
                          <a:xfrm>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lastRenderedPageBreak/>
              <w:drawing>
                <wp:inline distT="114300" distB="114300" distL="114300" distR="114300">
                  <wp:extent cx="2838450" cy="2120900"/>
                  <wp:effectExtent l="-358774" t="358775" r="-358774" b="358775"/>
                  <wp:docPr id="27" name="image68.jpg"/>
                  <wp:cNvGraphicFramePr/>
                  <a:graphic xmlns:a="http://schemas.openxmlformats.org/drawingml/2006/main">
                    <a:graphicData uri="http://schemas.openxmlformats.org/drawingml/2006/picture">
                      <pic:pic xmlns:pic="http://schemas.openxmlformats.org/drawingml/2006/picture">
                        <pic:nvPicPr>
                          <pic:cNvPr id="0" name="image68.jpg"/>
                          <pic:cNvPicPr preferRelativeResize="0"/>
                        </pic:nvPicPr>
                        <pic:blipFill>
                          <a:blip r:embed="rId23"/>
                          <a:srcRect/>
                          <a:stretch>
                            <a:fillRect/>
                          </a:stretch>
                        </pic:blipFill>
                        <pic:spPr>
                          <a:xfrm rot="54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Screw the floor panel to the ribs and splice</w:t>
            </w:r>
            <w:r>
              <w:t xml:space="preserve"> plate using 2.5” screws. There should be a pilot hole marking each location, but if there’s a dimple without a pilot hole make sure you drill one before you fasten it down </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Repeat with the other side</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13"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24"/>
                          <a:srcRect/>
                          <a:stretch>
                            <a:fillRect/>
                          </a:stretch>
                        </pic:blipFill>
                        <pic:spPr>
                          <a:xfrm>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21"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25"/>
                          <a:srcRect/>
                          <a:stretch>
                            <a:fillRect/>
                          </a:stretch>
                        </pic:blipFill>
                        <pic:spPr>
                          <a:xfrm>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 xml:space="preserve">Drop the center floor panel in place. </w:t>
            </w:r>
          </w:p>
        </w:tc>
      </w:tr>
    </w:tbl>
    <w:p w:rsidR="00FF0B24" w:rsidRDefault="00FF0B24"/>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Unless you did a great job of squaring the sleepers ( or are amazingly lucky!) you’ll notice that If you look where the two panels meet there will be a bit of a mis-alignment.like in this picture. The fix is easy but require a bit of brute force!</w:t>
            </w:r>
          </w:p>
          <w:p w:rsidR="00FF0B24" w:rsidRDefault="00FF0B24">
            <w:pPr>
              <w:widowControl w:val="0"/>
              <w:spacing w:line="240" w:lineRule="auto"/>
            </w:pPr>
          </w:p>
          <w:p w:rsidR="00FF0B24" w:rsidRDefault="002172BD">
            <w:pPr>
              <w:widowControl w:val="0"/>
              <w:spacing w:line="240" w:lineRule="auto"/>
            </w:pPr>
            <w:r>
              <w:t>What has</w:t>
            </w:r>
            <w:r>
              <w:t xml:space="preserve"> happened is that one of the sleepers is a little further forward than the other, making the foundation just a bit out of square. </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006600"/>
                  <wp:effectExtent l="0" t="0" r="0" b="0"/>
                  <wp:docPr id="23" name="image64.jpg"/>
                  <wp:cNvGraphicFramePr/>
                  <a:graphic xmlns:a="http://schemas.openxmlformats.org/drawingml/2006/main">
                    <a:graphicData uri="http://schemas.openxmlformats.org/drawingml/2006/picture">
                      <pic:pic xmlns:pic="http://schemas.openxmlformats.org/drawingml/2006/picture">
                        <pic:nvPicPr>
                          <pic:cNvPr id="0" name="image64.jpg"/>
                          <pic:cNvPicPr preferRelativeResize="0"/>
                        </pic:nvPicPr>
                        <pic:blipFill>
                          <a:blip r:embed="rId26"/>
                          <a:srcRect/>
                          <a:stretch>
                            <a:fillRect/>
                          </a:stretch>
                        </pic:blipFill>
                        <pic:spPr>
                          <a:xfrm>
                            <a:off x="0" y="0"/>
                            <a:ext cx="2838450" cy="20066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1841500"/>
                  <wp:effectExtent l="0" t="0" r="0" b="0"/>
                  <wp:docPr id="41"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27"/>
                          <a:srcRect/>
                          <a:stretch>
                            <a:fillRect/>
                          </a:stretch>
                        </pic:blipFill>
                        <pic:spPr>
                          <a:xfrm>
                            <a:off x="0" y="0"/>
                            <a:ext cx="2838450" cy="18415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 xml:space="preserve">Go to the side that is “proud”..that’s sticking out to far...and push the end of that side’s sleeper in. Watch the seam in the floor panels and you see them them becoming even. </w:t>
            </w:r>
          </w:p>
          <w:p w:rsidR="00FF0B24" w:rsidRDefault="00FF0B24">
            <w:pPr>
              <w:widowControl w:val="0"/>
              <w:spacing w:line="240" w:lineRule="auto"/>
            </w:pPr>
          </w:p>
          <w:p w:rsidR="00FF0B24" w:rsidRDefault="002172BD">
            <w:pPr>
              <w:widowControl w:val="0"/>
              <w:spacing w:line="240" w:lineRule="auto"/>
            </w:pPr>
            <w:r>
              <w:t>You may need someone at the opposite corner of the other sleeper to keep from</w:t>
            </w:r>
            <w:r>
              <w:t xml:space="preserve"> moving the whole Shelter.</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Our experience has been that the first time you’ll push too hard and it will go out of square the other way. Just be patient and you’ll get it just right!</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1752600"/>
                  <wp:effectExtent l="0" t="0" r="0" b="0"/>
                  <wp:docPr id="34" name="image75.jpg"/>
                  <wp:cNvGraphicFramePr/>
                  <a:graphic xmlns:a="http://schemas.openxmlformats.org/drawingml/2006/main">
                    <a:graphicData uri="http://schemas.openxmlformats.org/drawingml/2006/picture">
                      <pic:pic xmlns:pic="http://schemas.openxmlformats.org/drawingml/2006/picture">
                        <pic:nvPicPr>
                          <pic:cNvPr id="0" name="image75.jpg"/>
                          <pic:cNvPicPr preferRelativeResize="0"/>
                        </pic:nvPicPr>
                        <pic:blipFill>
                          <a:blip r:embed="rId28"/>
                          <a:srcRect/>
                          <a:stretch>
                            <a:fillRect/>
                          </a:stretch>
                        </pic:blipFill>
                        <pic:spPr>
                          <a:xfrm>
                            <a:off x="0" y="0"/>
                            <a:ext cx="2838450" cy="17526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lastRenderedPageBreak/>
              <w:drawing>
                <wp:inline distT="114300" distB="114300" distL="114300" distR="114300">
                  <wp:extent cx="2838450" cy="2120900"/>
                  <wp:effectExtent l="0" t="0" r="0" b="0"/>
                  <wp:docPr id="29"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29"/>
                          <a:srcRect/>
                          <a:stretch>
                            <a:fillRect/>
                          </a:stretch>
                        </pic:blipFill>
                        <pic:spPr>
                          <a:xfrm>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 xml:space="preserve">Add hatchets along the edges of the floor panels tapping them flush </w:t>
            </w:r>
            <w:r>
              <w:t>to the top surface this time.</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From the outside, screw the wall panels to the floors along the bottom edge using 2” screws</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20"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30"/>
                          <a:srcRect/>
                          <a:stretch>
                            <a:fillRect/>
                          </a:stretch>
                        </pic:blipFill>
                        <pic:spPr>
                          <a:xfrm rot="16200000">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37" name="image78.jpg"/>
                  <wp:cNvGraphicFramePr/>
                  <a:graphic xmlns:a="http://schemas.openxmlformats.org/drawingml/2006/main">
                    <a:graphicData uri="http://schemas.openxmlformats.org/drawingml/2006/picture">
                      <pic:pic xmlns:pic="http://schemas.openxmlformats.org/drawingml/2006/picture">
                        <pic:nvPicPr>
                          <pic:cNvPr id="0" name="image78.jpg"/>
                          <pic:cNvPicPr preferRelativeResize="0"/>
                        </pic:nvPicPr>
                        <pic:blipFill>
                          <a:blip r:embed="rId31"/>
                          <a:srcRect/>
                          <a:stretch>
                            <a:fillRect/>
                          </a:stretch>
                        </pic:blipFill>
                        <pic:spPr>
                          <a:xfrm>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Finish screwing the center floor panel to the ribs and splice stringer using 2.5” screws</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lastRenderedPageBreak/>
              <w:t>At their ends, fasten the panels to the splice stringer using the two holes marked in red.</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1993900"/>
                  <wp:effectExtent l="0" t="0" r="0" b="0"/>
                  <wp:docPr id="7"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32"/>
                          <a:srcRect/>
                          <a:stretch>
                            <a:fillRect/>
                          </a:stretch>
                        </pic:blipFill>
                        <pic:spPr>
                          <a:xfrm>
                            <a:off x="0" y="0"/>
                            <a:ext cx="2838450" cy="1993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39"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33"/>
                          <a:srcRect/>
                          <a:stretch>
                            <a:fillRect/>
                          </a:stretch>
                        </pic:blipFill>
                        <pic:spPr>
                          <a:xfrm rot="162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You’re getting there...you have a nice stable platform to work on now. Bolt splice plates to the top of each rib using 1.5” bolts with nuts and washers</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 xml:space="preserve">Attach </w:t>
            </w:r>
            <w:r>
              <w:t>a top rib section to complete each rib. You may need to wiggle things a bit to get them to fit, but once they’re all in place go around and tighten all the bolts holding the ribs together</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28"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34"/>
                          <a:srcRect/>
                          <a:stretch>
                            <a:fillRect/>
                          </a:stretch>
                        </pic:blipFill>
                        <pic:spPr>
                          <a:xfrm>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lastRenderedPageBreak/>
              <w:drawing>
                <wp:inline distT="114300" distB="114300" distL="114300" distR="114300">
                  <wp:extent cx="2838450" cy="2120900"/>
                  <wp:effectExtent l="-358774" t="358775" r="-358774" b="358775"/>
                  <wp:docPr id="3"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5"/>
                          <a:srcRect/>
                          <a:stretch>
                            <a:fillRect/>
                          </a:stretch>
                        </pic:blipFill>
                        <pic:spPr>
                          <a:xfrm rot="54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Next add hatchets to all the slots along the outside of the rib</w:t>
            </w:r>
            <w:r>
              <w:t>s where the long, lengthwise  Purlins will be attached. Most of these can be reached from the ground, but the ones on the very top will probably need a short ladder...</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Screw all the purlins to the ribs using-2” screws. The ends of the purlins will extend past the ribs at this point, but will eventually be attached to the endwalls.</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6"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36"/>
                          <a:srcRect/>
                          <a:stretch>
                            <a:fillRect/>
                          </a:stretch>
                        </pic:blipFill>
                        <pic:spPr>
                          <a:xfrm rot="16200000">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lastRenderedPageBreak/>
              <w:drawing>
                <wp:inline distT="114300" distB="114300" distL="114300" distR="114300">
                  <wp:extent cx="2838450" cy="2120900"/>
                  <wp:effectExtent l="0" t="0" r="0" b="0"/>
                  <wp:docPr id="22"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37"/>
                          <a:srcRect/>
                          <a:stretch>
                            <a:fillRect/>
                          </a:stretch>
                        </pic:blipFill>
                        <pic:spPr>
                          <a:xfrm>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 xml:space="preserve">Take one of the thin ceiling panels and pop it into place. There are slots in the top </w:t>
            </w:r>
            <w:r>
              <w:t>and bottoms of those panels that match tabs in the ribs, keeping everything in place</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They can be a little floppy and it helps to have two people with this step, but it’s possible to do it with one person</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2120900"/>
                  <wp:effectExtent l="0" t="0" r="0" b="0"/>
                  <wp:docPr id="35"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38"/>
                          <a:srcRect/>
                          <a:stretch>
                            <a:fillRect/>
                          </a:stretch>
                        </pic:blipFill>
                        <pic:spPr>
                          <a:xfrm>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39"/>
                          <a:srcRect/>
                          <a:stretch>
                            <a:fillRect/>
                          </a:stretch>
                        </pic:blipFill>
                        <pic:spPr>
                          <a:xfrm rot="54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Adding the endwalls is the trickiest step because there are tabs in just about everything that have to fit in slots in the walls.Be patient and everything will come together, but sometime you’ll have to push or pull on the floor, ceiling,  or wall panels t</w:t>
            </w:r>
            <w:r>
              <w:t>o line things up. An extra pair of hands helps here!</w:t>
            </w:r>
          </w:p>
          <w:p w:rsidR="00FF0B24" w:rsidRDefault="00FF0B24">
            <w:pPr>
              <w:widowControl w:val="0"/>
              <w:spacing w:line="240" w:lineRule="auto"/>
            </w:pPr>
          </w:p>
          <w:p w:rsidR="00FF0B24" w:rsidRDefault="002172BD">
            <w:pPr>
              <w:widowControl w:val="0"/>
              <w:spacing w:line="240" w:lineRule="auto"/>
            </w:pPr>
            <w:r>
              <w:t>The ends of the purlins will be in the way as you try to get the endwall into place, but here’s enough spring in them than you can pope them out enough to get the wall in place. Once the wall panel is l</w:t>
            </w:r>
            <w:r>
              <w:t>ines up, the purlin will pop into place and help hold things together.</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lastRenderedPageBreak/>
              <w:t>This step is a bit of a wrestling match, but you’re almost done!</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38"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40"/>
                          <a:srcRect/>
                          <a:stretch>
                            <a:fillRect/>
                          </a:stretch>
                        </pic:blipFill>
                        <pic:spPr>
                          <a:xfrm rot="5400000">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12"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41"/>
                          <a:srcRect/>
                          <a:stretch>
                            <a:fillRect/>
                          </a:stretch>
                        </pic:blipFill>
                        <pic:spPr>
                          <a:xfrm rot="5400000">
                            <a:off x="0" y="0"/>
                            <a:ext cx="2838450" cy="2120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 xml:space="preserve">Repeat with the other side. When both panels are in place, fasten the seams with bolts and a regular splice plate </w:t>
            </w:r>
            <w:r>
              <w:t>at the bottom and one of the two narrow one at the top. You’ll have to fasten the bottom one by squeezing your hand in the space between the endwall and the ground</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lastRenderedPageBreak/>
              <w:t>Fasten the ends of the purlins to the endwalls, and the endwall face to the side wall panel</w:t>
            </w:r>
            <w:r>
              <w:t>s and floor panels when the pilot hole mark screw locations</w:t>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jc w:val="center"/>
            </w:pPr>
            <w:r>
              <w:rPr>
                <w:noProof/>
              </w:rPr>
              <w:drawing>
                <wp:inline distT="114300" distB="114300" distL="114300" distR="114300">
                  <wp:extent cx="2838450" cy="2120900"/>
                  <wp:effectExtent l="-358774" t="358775" r="-358774" b="358775"/>
                  <wp:docPr id="25"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42"/>
                          <a:srcRect/>
                          <a:stretch>
                            <a:fillRect/>
                          </a:stretch>
                        </pic:blipFill>
                        <pic:spPr>
                          <a:xfrm rot="5400000">
                            <a:off x="0" y="0"/>
                            <a:ext cx="2838450" cy="2120900"/>
                          </a:xfrm>
                          <a:prstGeom prst="rect">
                            <a:avLst/>
                          </a:prstGeom>
                          <a:ln/>
                        </pic:spPr>
                      </pic:pic>
                    </a:graphicData>
                  </a:graphic>
                </wp:inline>
              </w:drawing>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drawing>
                <wp:inline distT="114300" distB="114300" distL="114300" distR="114300">
                  <wp:extent cx="2838450" cy="1968500"/>
                  <wp:effectExtent l="0" t="0" r="0" b="0"/>
                  <wp:docPr id="26"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43"/>
                          <a:srcRect/>
                          <a:stretch>
                            <a:fillRect/>
                          </a:stretch>
                        </pic:blipFill>
                        <pic:spPr>
                          <a:xfrm>
                            <a:off x="0" y="0"/>
                            <a:ext cx="2838450" cy="19685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 xml:space="preserve">A screw that goes into this recess (marked in red in this image) locks the floor splice stringer to the endwall. The hole is big enough that the head of the screw is below the floor panel, screwing the splice stringer to the hatchet in the endwall </w:t>
            </w: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Repeat</w:t>
            </w:r>
            <w:r>
              <w:t xml:space="preserve"> the endwall installation on the other end and the structure is complete. Congrats!</w:t>
            </w:r>
          </w:p>
        </w:tc>
        <w:tc>
          <w:tcPr>
            <w:tcW w:w="4680" w:type="dxa"/>
            <w:shd w:val="clear" w:color="auto" w:fill="auto"/>
            <w:tcMar>
              <w:top w:w="100" w:type="dxa"/>
              <w:left w:w="100" w:type="dxa"/>
              <w:bottom w:w="100" w:type="dxa"/>
              <w:right w:w="100" w:type="dxa"/>
            </w:tcMar>
          </w:tcPr>
          <w:p w:rsidR="00FF0B24" w:rsidRDefault="00FF0B24">
            <w:pPr>
              <w:widowControl w:val="0"/>
              <w:spacing w:line="240" w:lineRule="auto"/>
            </w:pPr>
          </w:p>
          <w:p w:rsidR="00FF0B24" w:rsidRDefault="002172BD">
            <w:pPr>
              <w:widowControl w:val="0"/>
              <w:spacing w:line="240" w:lineRule="auto"/>
            </w:pPr>
            <w:r>
              <w:rPr>
                <w:noProof/>
              </w:rPr>
              <w:lastRenderedPageBreak/>
              <w:drawing>
                <wp:inline distT="114300" distB="114300" distL="114300" distR="114300">
                  <wp:extent cx="2838450" cy="2120900"/>
                  <wp:effectExtent l="0" t="0" r="0" b="0"/>
                  <wp:docPr id="15" name="image56.jpg"/>
                  <wp:cNvGraphicFramePr/>
                  <a:graphic xmlns:a="http://schemas.openxmlformats.org/drawingml/2006/main">
                    <a:graphicData uri="http://schemas.openxmlformats.org/drawingml/2006/picture">
                      <pic:pic xmlns:pic="http://schemas.openxmlformats.org/drawingml/2006/picture">
                        <pic:nvPicPr>
                          <pic:cNvPr id="0" name="image56.jpg"/>
                          <pic:cNvPicPr preferRelativeResize="0"/>
                        </pic:nvPicPr>
                        <pic:blipFill>
                          <a:blip r:embed="rId44"/>
                          <a:srcRect/>
                          <a:stretch>
                            <a:fillRect/>
                          </a:stretch>
                        </pic:blipFill>
                        <pic:spPr>
                          <a:xfrm>
                            <a:off x="0" y="0"/>
                            <a:ext cx="2838450" cy="2120900"/>
                          </a:xfrm>
                          <a:prstGeom prst="rect">
                            <a:avLst/>
                          </a:prstGeom>
                          <a:ln/>
                        </pic:spPr>
                      </pic:pic>
                    </a:graphicData>
                  </a:graphic>
                </wp:inline>
              </w:drawing>
            </w:r>
          </w:p>
          <w:p w:rsidR="00FF0B24" w:rsidRDefault="00FF0B24">
            <w:pPr>
              <w:widowControl w:val="0"/>
              <w:spacing w:line="240" w:lineRule="auto"/>
            </w:pPr>
          </w:p>
        </w:tc>
      </w:tr>
      <w:tr w:rsidR="00FF0B24">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rPr>
                <w:noProof/>
              </w:rPr>
              <w:lastRenderedPageBreak/>
              <w:drawing>
                <wp:inline distT="114300" distB="114300" distL="114300" distR="114300">
                  <wp:extent cx="2838450" cy="2857500"/>
                  <wp:effectExtent l="0" t="0" r="0" b="0"/>
                  <wp:docPr id="24"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45"/>
                          <a:srcRect/>
                          <a:stretch>
                            <a:fillRect/>
                          </a:stretch>
                        </pic:blipFill>
                        <pic:spPr>
                          <a:xfrm>
                            <a:off x="0" y="0"/>
                            <a:ext cx="2838450" cy="28575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FF0B24" w:rsidRDefault="002172BD">
            <w:pPr>
              <w:widowControl w:val="0"/>
              <w:spacing w:line="240" w:lineRule="auto"/>
            </w:pPr>
            <w:r>
              <w:t>To make it easier to install the endwalls, the slots at either end of the sleepers are double the width of the slots for the ribs, and U-shaped clips are included to</w:t>
            </w:r>
            <w:r>
              <w:t xml:space="preserve"> fill that gap.. Drop one of the clips into each of these slots to fill this space.</w:t>
            </w:r>
          </w:p>
        </w:tc>
      </w:tr>
    </w:tbl>
    <w:p w:rsidR="00FF0B24" w:rsidRDefault="00FF0B24"/>
    <w:p w:rsidR="00FF0B24" w:rsidRDefault="00FF0B24">
      <w:pPr>
        <w:widowControl w:val="0"/>
        <w:spacing w:line="240" w:lineRule="auto"/>
      </w:pPr>
    </w:p>
    <w:tbl>
      <w:tblPr>
        <w:tblStyle w:val="a8"/>
        <w:tblW w:w="10080" w:type="dxa"/>
        <w:tblInd w:w="100" w:type="dxa"/>
        <w:tblLayout w:type="fixed"/>
        <w:tblLook w:val="0600" w:firstRow="0" w:lastRow="0" w:firstColumn="0" w:lastColumn="0" w:noHBand="1" w:noVBand="1"/>
      </w:tblPr>
      <w:tblGrid>
        <w:gridCol w:w="10080"/>
      </w:tblGrid>
      <w:tr w:rsidR="00FF0B24">
        <w:tc>
          <w:tcPr>
            <w:tcW w:w="10080" w:type="dxa"/>
            <w:shd w:val="clear" w:color="auto" w:fill="auto"/>
            <w:tcMar>
              <w:top w:w="100" w:type="dxa"/>
              <w:left w:w="100" w:type="dxa"/>
              <w:bottom w:w="100" w:type="dxa"/>
              <w:right w:w="100" w:type="dxa"/>
            </w:tcMar>
          </w:tcPr>
          <w:p w:rsidR="00FF0B24" w:rsidRDefault="002172BD">
            <w:pPr>
              <w:widowControl w:val="0"/>
              <w:spacing w:line="240" w:lineRule="auto"/>
            </w:pPr>
            <w:r>
              <w:t xml:space="preserve">Now’s the time to add finishing touches and button it up. If you used the standard endwall files, bolt the two side and the top trim pieces to the endwall with carriage </w:t>
            </w:r>
            <w:r>
              <w:t>bolts inserted from the outside. If you want to have a door in that end, attach the door with hinges and add a handle and whatever kind of latch or lock you want to use.</w:t>
            </w:r>
          </w:p>
          <w:p w:rsidR="00FF0B24" w:rsidRDefault="00FF0B24">
            <w:pPr>
              <w:widowControl w:val="0"/>
              <w:spacing w:line="240" w:lineRule="auto"/>
            </w:pPr>
          </w:p>
          <w:p w:rsidR="00FF0B24" w:rsidRDefault="002172BD">
            <w:pPr>
              <w:widowControl w:val="0"/>
              <w:spacing w:line="240" w:lineRule="auto"/>
            </w:pPr>
            <w:r>
              <w:t>If you want a solid wall instead of a door on one end and have cut the standard endwalls, you can fasten the door panel around the edge instead of hinging it using screws, or carriage bolts inserted from the outside for a little more security.</w:t>
            </w:r>
          </w:p>
          <w:p w:rsidR="00FF0B24" w:rsidRDefault="00FF0B24">
            <w:pPr>
              <w:widowControl w:val="0"/>
              <w:spacing w:line="240" w:lineRule="auto"/>
            </w:pPr>
          </w:p>
          <w:p w:rsidR="00FF0B24" w:rsidRDefault="002172BD">
            <w:pPr>
              <w:widowControl w:val="0"/>
              <w:spacing w:line="240" w:lineRule="auto"/>
            </w:pPr>
            <w:r>
              <w:t xml:space="preserve">If you cut </w:t>
            </w:r>
            <w:r>
              <w:t>the optional “solid endwall” panels, there will be two parts called zippers that attach the two panels together, one on the inside and one on the outside. These get bolted together with 2” carriage bolts inserted from the outside.</w:t>
            </w:r>
          </w:p>
          <w:p w:rsidR="00FF0B24" w:rsidRDefault="00FF0B24">
            <w:pPr>
              <w:widowControl w:val="0"/>
              <w:spacing w:line="240" w:lineRule="auto"/>
            </w:pPr>
          </w:p>
        </w:tc>
      </w:tr>
    </w:tbl>
    <w:p w:rsidR="00FF0B24" w:rsidRDefault="00FF0B24">
      <w:pPr>
        <w:widowControl w:val="0"/>
        <w:spacing w:line="240" w:lineRule="auto"/>
      </w:pPr>
    </w:p>
    <w:sectPr w:rsidR="00FF0B24">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C932DAD"/>
    <w:multiLevelType w:val="multilevel"/>
    <w:tmpl w:val="FA2867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3D77B3D"/>
    <w:multiLevelType w:val="multilevel"/>
    <w:tmpl w:val="6302B3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FA80584"/>
    <w:multiLevelType w:val="multilevel"/>
    <w:tmpl w:val="AD54E0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7A1553E"/>
    <w:multiLevelType w:val="multilevel"/>
    <w:tmpl w:val="092085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800638B"/>
    <w:multiLevelType w:val="multilevel"/>
    <w:tmpl w:val="1A6E53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4"/>
  </w:num>
  <w:num w:numId="3">
    <w:abstractNumId w:val="0"/>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0B24"/>
    <w:rsid w:val="002172BD"/>
    <w:rsid w:val="00FF0B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3B662ED-2CB3-4D63-A4EB-C35B6760F6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color w:val="000000"/>
        <w:sz w:val="22"/>
        <w:szCs w:val="22"/>
        <w:lang w:val="en" w:eastAsia="en-GB"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18" Type="http://schemas.openxmlformats.org/officeDocument/2006/relationships/image" Target="media/image14.jpg"/><Relationship Id="rId26" Type="http://schemas.openxmlformats.org/officeDocument/2006/relationships/image" Target="media/image22.jpg"/><Relationship Id="rId39" Type="http://schemas.openxmlformats.org/officeDocument/2006/relationships/image" Target="media/image35.jpg"/><Relationship Id="rId3" Type="http://schemas.openxmlformats.org/officeDocument/2006/relationships/settings" Target="settings.xml"/><Relationship Id="rId21" Type="http://schemas.openxmlformats.org/officeDocument/2006/relationships/image" Target="media/image17.jpg"/><Relationship Id="rId34" Type="http://schemas.openxmlformats.org/officeDocument/2006/relationships/image" Target="media/image30.jpg"/><Relationship Id="rId42" Type="http://schemas.openxmlformats.org/officeDocument/2006/relationships/image" Target="media/image38.jpg"/><Relationship Id="rId47" Type="http://schemas.openxmlformats.org/officeDocument/2006/relationships/theme" Target="theme/theme1.xml"/><Relationship Id="rId7" Type="http://schemas.openxmlformats.org/officeDocument/2006/relationships/image" Target="media/image3.jpg"/><Relationship Id="rId12" Type="http://schemas.openxmlformats.org/officeDocument/2006/relationships/image" Target="media/image8.jpg"/><Relationship Id="rId17" Type="http://schemas.openxmlformats.org/officeDocument/2006/relationships/image" Target="media/image13.jpg"/><Relationship Id="rId25" Type="http://schemas.openxmlformats.org/officeDocument/2006/relationships/image" Target="media/image21.jpg"/><Relationship Id="rId33" Type="http://schemas.openxmlformats.org/officeDocument/2006/relationships/image" Target="media/image29.jpg"/><Relationship Id="rId38" Type="http://schemas.openxmlformats.org/officeDocument/2006/relationships/image" Target="media/image34.jp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jpg"/><Relationship Id="rId29" Type="http://schemas.openxmlformats.org/officeDocument/2006/relationships/image" Target="media/image25.jpg"/><Relationship Id="rId41" Type="http://schemas.openxmlformats.org/officeDocument/2006/relationships/image" Target="media/image37.jpg"/><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jpg"/><Relationship Id="rId24" Type="http://schemas.openxmlformats.org/officeDocument/2006/relationships/image" Target="media/image20.jpg"/><Relationship Id="rId32" Type="http://schemas.openxmlformats.org/officeDocument/2006/relationships/image" Target="media/image28.jpg"/><Relationship Id="rId37" Type="http://schemas.openxmlformats.org/officeDocument/2006/relationships/image" Target="media/image33.jpg"/><Relationship Id="rId40" Type="http://schemas.openxmlformats.org/officeDocument/2006/relationships/image" Target="media/image36.jpg"/><Relationship Id="rId45" Type="http://schemas.openxmlformats.org/officeDocument/2006/relationships/image" Target="media/image41.jpg"/><Relationship Id="rId5" Type="http://schemas.openxmlformats.org/officeDocument/2006/relationships/image" Target="media/image1.jpg"/><Relationship Id="rId15" Type="http://schemas.openxmlformats.org/officeDocument/2006/relationships/image" Target="media/image11.jpg"/><Relationship Id="rId23" Type="http://schemas.openxmlformats.org/officeDocument/2006/relationships/image" Target="media/image19.jpg"/><Relationship Id="rId28" Type="http://schemas.openxmlformats.org/officeDocument/2006/relationships/image" Target="media/image24.jpg"/><Relationship Id="rId36" Type="http://schemas.openxmlformats.org/officeDocument/2006/relationships/image" Target="media/image32.jpg"/><Relationship Id="rId10" Type="http://schemas.openxmlformats.org/officeDocument/2006/relationships/image" Target="media/image6.jpg"/><Relationship Id="rId19" Type="http://schemas.openxmlformats.org/officeDocument/2006/relationships/image" Target="media/image15.jpg"/><Relationship Id="rId31" Type="http://schemas.openxmlformats.org/officeDocument/2006/relationships/image" Target="media/image27.jpg"/><Relationship Id="rId44" Type="http://schemas.openxmlformats.org/officeDocument/2006/relationships/image" Target="media/image40.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 Id="rId22" Type="http://schemas.openxmlformats.org/officeDocument/2006/relationships/image" Target="media/image18.jpg"/><Relationship Id="rId27" Type="http://schemas.openxmlformats.org/officeDocument/2006/relationships/image" Target="media/image23.jpg"/><Relationship Id="rId30" Type="http://schemas.openxmlformats.org/officeDocument/2006/relationships/image" Target="media/image26.jpg"/><Relationship Id="rId35" Type="http://schemas.openxmlformats.org/officeDocument/2006/relationships/image" Target="media/image31.jpg"/><Relationship Id="rId43" Type="http://schemas.openxmlformats.org/officeDocument/2006/relationships/image" Target="media/image3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19</Pages>
  <Words>1837</Words>
  <Characters>10471</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 Lawrie</dc:creator>
  <cp:lastModifiedBy>Chris Lawrie</cp:lastModifiedBy>
  <cp:revision>2</cp:revision>
  <dcterms:created xsi:type="dcterms:W3CDTF">2017-12-14T15:50:00Z</dcterms:created>
  <dcterms:modified xsi:type="dcterms:W3CDTF">2017-12-14T15:50:00Z</dcterms:modified>
</cp:coreProperties>
</file>